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300" w:rsidRPr="00C3729F" w:rsidRDefault="00790E76" w:rsidP="001919E4">
      <w:pPr>
        <w:suppressAutoHyphens/>
        <w:kinsoku w:val="0"/>
        <w:overflowPunct w:val="0"/>
        <w:autoSpaceDE w:val="0"/>
        <w:autoSpaceDN w:val="0"/>
        <w:adjustRightInd w:val="0"/>
        <w:spacing w:afterLines="50" w:after="159" w:line="320" w:lineRule="atLeast"/>
        <w:jc w:val="center"/>
        <w:textAlignment w:val="baseline"/>
        <w:rPr>
          <w:rFonts w:hAnsi="Times New Roman" w:cs="Times New Roman"/>
          <w:color w:val="000000"/>
          <w:spacing w:val="4"/>
          <w:kern w:val="0"/>
          <w:szCs w:val="21"/>
        </w:rPr>
      </w:pPr>
      <w:r w:rsidRPr="00C3729F">
        <w:rPr>
          <w:rFonts w:eastAsia="ＭＳ ゴシック" w:hAnsi="Times New Roman" w:cs="ＭＳ ゴシック" w:hint="eastAsia"/>
          <w:color w:val="000000"/>
          <w:kern w:val="0"/>
          <w:sz w:val="24"/>
          <w:szCs w:val="24"/>
        </w:rPr>
        <w:t>岡山県立和気閑谷高等学校</w:t>
      </w:r>
      <w:r>
        <w:rPr>
          <w:rFonts w:eastAsia="ＭＳ ゴシック" w:hAnsi="Times New Roman" w:cs="ＭＳ ゴシック" w:hint="eastAsia"/>
          <w:color w:val="000000"/>
          <w:kern w:val="0"/>
          <w:sz w:val="24"/>
          <w:szCs w:val="24"/>
        </w:rPr>
        <w:t>学校運営協議会　－第</w:t>
      </w:r>
      <w:r w:rsidR="00445905">
        <w:rPr>
          <w:rFonts w:eastAsia="ＭＳ ゴシック" w:hAnsi="Times New Roman" w:cs="ＭＳ ゴシック" w:hint="eastAsia"/>
          <w:color w:val="000000"/>
          <w:kern w:val="0"/>
          <w:sz w:val="24"/>
          <w:szCs w:val="24"/>
        </w:rPr>
        <w:t>３</w:t>
      </w:r>
      <w:r>
        <w:rPr>
          <w:rFonts w:eastAsia="ＭＳ ゴシック" w:hAnsi="Times New Roman" w:cs="ＭＳ ゴシック" w:hint="eastAsia"/>
          <w:color w:val="000000"/>
          <w:kern w:val="0"/>
          <w:sz w:val="24"/>
          <w:szCs w:val="24"/>
        </w:rPr>
        <w:t>回会議　議事録</w:t>
      </w:r>
      <w:r w:rsidRPr="00C3729F">
        <w:rPr>
          <w:rFonts w:eastAsia="ＭＳ ゴシック" w:hAnsi="Times New Roman" w:cs="ＭＳ ゴシック" w:hint="eastAsia"/>
          <w:color w:val="000000"/>
          <w:kern w:val="0"/>
          <w:sz w:val="24"/>
          <w:szCs w:val="24"/>
        </w:rPr>
        <w:t>－</w:t>
      </w:r>
    </w:p>
    <w:p w:rsidR="00C3729F" w:rsidRDefault="00790E76" w:rsidP="002714A4">
      <w:pPr>
        <w:overflowPunct w:val="0"/>
        <w:spacing w:line="284" w:lineRule="exact"/>
        <w:jc w:val="left"/>
        <w:textAlignment w:val="baseline"/>
        <w:rPr>
          <w:rFonts w:hAnsi="ＭＳ 明朝" w:cs="ＭＳ 明朝"/>
          <w:color w:val="000000"/>
          <w:kern w:val="0"/>
          <w:szCs w:val="21"/>
        </w:rPr>
      </w:pPr>
      <w:r w:rsidRPr="00832ECD">
        <w:rPr>
          <w:rFonts w:hAnsi="ＭＳ 明朝" w:cs="ＭＳ 明朝" w:hint="eastAsia"/>
          <w:b/>
          <w:color w:val="000000"/>
          <w:kern w:val="0"/>
          <w:szCs w:val="21"/>
        </w:rPr>
        <w:t>日時</w:t>
      </w:r>
      <w:r w:rsidRPr="00C3729F">
        <w:rPr>
          <w:rFonts w:hAnsi="ＭＳ 明朝" w:cs="ＭＳ 明朝" w:hint="eastAsia"/>
          <w:color w:val="000000"/>
          <w:kern w:val="0"/>
          <w:szCs w:val="21"/>
        </w:rPr>
        <w:t>：令和</w:t>
      </w:r>
      <w:r w:rsidR="00445905">
        <w:rPr>
          <w:rFonts w:hAnsi="ＭＳ 明朝" w:cs="ＭＳ 明朝" w:hint="eastAsia"/>
          <w:color w:val="000000"/>
          <w:kern w:val="0"/>
          <w:szCs w:val="21"/>
        </w:rPr>
        <w:t>３</w:t>
      </w:r>
      <w:r w:rsidRPr="00C3729F">
        <w:rPr>
          <w:rFonts w:hAnsi="ＭＳ 明朝" w:cs="ＭＳ 明朝" w:hint="eastAsia"/>
          <w:color w:val="000000"/>
          <w:kern w:val="0"/>
          <w:szCs w:val="21"/>
        </w:rPr>
        <w:t>年</w:t>
      </w:r>
      <w:r w:rsidR="00445905">
        <w:rPr>
          <w:rFonts w:hAnsi="ＭＳ 明朝" w:cs="ＭＳ 明朝" w:hint="eastAsia"/>
          <w:color w:val="000000"/>
          <w:kern w:val="0"/>
          <w:szCs w:val="21"/>
        </w:rPr>
        <w:t>３</w:t>
      </w:r>
      <w:r w:rsidRPr="00C3729F">
        <w:rPr>
          <w:rFonts w:hAnsi="ＭＳ 明朝" w:cs="ＭＳ 明朝" w:hint="eastAsia"/>
          <w:color w:val="000000"/>
          <w:kern w:val="0"/>
          <w:szCs w:val="21"/>
        </w:rPr>
        <w:t>月</w:t>
      </w:r>
      <w:r w:rsidR="00445905">
        <w:rPr>
          <w:rFonts w:hAnsi="ＭＳ 明朝" w:cs="ＭＳ 明朝" w:hint="eastAsia"/>
          <w:color w:val="000000"/>
          <w:kern w:val="0"/>
          <w:szCs w:val="21"/>
        </w:rPr>
        <w:t>５</w:t>
      </w:r>
      <w:r w:rsidR="00F679E0">
        <w:rPr>
          <w:rFonts w:hAnsi="ＭＳ 明朝" w:cs="ＭＳ 明朝" w:hint="eastAsia"/>
          <w:color w:val="000000"/>
          <w:kern w:val="0"/>
          <w:szCs w:val="21"/>
        </w:rPr>
        <w:t>日（</w:t>
      </w:r>
      <w:r w:rsidR="00445905">
        <w:rPr>
          <w:rFonts w:hAnsi="ＭＳ 明朝" w:cs="ＭＳ 明朝" w:hint="eastAsia"/>
          <w:color w:val="000000"/>
          <w:kern w:val="0"/>
          <w:szCs w:val="21"/>
        </w:rPr>
        <w:t>金</w:t>
      </w:r>
      <w:r w:rsidR="00F679E0">
        <w:rPr>
          <w:rFonts w:hAnsi="ＭＳ 明朝" w:cs="ＭＳ 明朝" w:hint="eastAsia"/>
          <w:color w:val="000000"/>
          <w:kern w:val="0"/>
          <w:szCs w:val="21"/>
        </w:rPr>
        <w:t>）</w:t>
      </w:r>
      <w:r w:rsidRPr="00C3729F">
        <w:rPr>
          <w:rFonts w:hAnsi="ＭＳ 明朝" w:cs="ＭＳ 明朝" w:hint="eastAsia"/>
          <w:color w:val="000000"/>
          <w:kern w:val="0"/>
          <w:szCs w:val="21"/>
        </w:rPr>
        <w:t>１</w:t>
      </w:r>
      <w:r w:rsidR="00445905">
        <w:rPr>
          <w:rFonts w:hAnsi="ＭＳ 明朝" w:cs="ＭＳ 明朝" w:hint="eastAsia"/>
          <w:color w:val="000000"/>
          <w:kern w:val="0"/>
          <w:szCs w:val="21"/>
        </w:rPr>
        <w:t>５</w:t>
      </w:r>
      <w:r w:rsidRPr="00C3729F">
        <w:rPr>
          <w:rFonts w:hAnsi="ＭＳ 明朝" w:cs="ＭＳ 明朝" w:hint="eastAsia"/>
          <w:color w:val="000000"/>
          <w:kern w:val="0"/>
          <w:szCs w:val="21"/>
        </w:rPr>
        <w:t>：３０～１</w:t>
      </w:r>
      <w:r w:rsidR="00445905">
        <w:rPr>
          <w:rFonts w:hAnsi="ＭＳ 明朝" w:cs="ＭＳ 明朝" w:hint="eastAsia"/>
          <w:color w:val="000000"/>
          <w:kern w:val="0"/>
          <w:szCs w:val="21"/>
        </w:rPr>
        <w:t>７</w:t>
      </w:r>
      <w:r w:rsidRPr="00C3729F">
        <w:rPr>
          <w:rFonts w:hAnsi="ＭＳ 明朝" w:cs="ＭＳ 明朝" w:hint="eastAsia"/>
          <w:color w:val="000000"/>
          <w:kern w:val="0"/>
          <w:szCs w:val="21"/>
        </w:rPr>
        <w:t>：</w:t>
      </w:r>
      <w:r>
        <w:rPr>
          <w:rFonts w:hAnsi="ＭＳ 明朝" w:cs="ＭＳ 明朝" w:hint="eastAsia"/>
          <w:color w:val="000000"/>
          <w:kern w:val="0"/>
          <w:szCs w:val="21"/>
        </w:rPr>
        <w:t>００</w:t>
      </w:r>
      <w:r w:rsidR="00C95F9C">
        <w:rPr>
          <w:rFonts w:hAnsi="ＭＳ 明朝" w:cs="ＭＳ 明朝" w:hint="eastAsia"/>
          <w:color w:val="000000"/>
          <w:kern w:val="0"/>
          <w:szCs w:val="21"/>
        </w:rPr>
        <w:t xml:space="preserve">　　</w:t>
      </w:r>
      <w:r w:rsidRPr="00832ECD">
        <w:rPr>
          <w:rFonts w:hAnsi="ＭＳ 明朝" w:cs="ＭＳ 明朝" w:hint="eastAsia"/>
          <w:b/>
          <w:color w:val="000000"/>
          <w:kern w:val="0"/>
          <w:szCs w:val="21"/>
        </w:rPr>
        <w:t>場所</w:t>
      </w:r>
      <w:r w:rsidRPr="00C3729F">
        <w:rPr>
          <w:rFonts w:hAnsi="ＭＳ 明朝" w:cs="ＭＳ 明朝" w:hint="eastAsia"/>
          <w:color w:val="000000"/>
          <w:kern w:val="0"/>
          <w:szCs w:val="21"/>
        </w:rPr>
        <w:t>：県立和気閑谷高校</w:t>
      </w:r>
      <w:r w:rsidR="00445905">
        <w:rPr>
          <w:rFonts w:hAnsi="ＭＳ 明朝" w:cs="ＭＳ 明朝" w:hint="eastAsia"/>
          <w:color w:val="000000"/>
          <w:kern w:val="0"/>
          <w:szCs w:val="21"/>
        </w:rPr>
        <w:t>記念会館２</w:t>
      </w:r>
      <w:r w:rsidRPr="00C3729F">
        <w:rPr>
          <w:rFonts w:hAnsi="ＭＳ 明朝" w:cs="ＭＳ 明朝" w:hint="eastAsia"/>
          <w:color w:val="000000"/>
          <w:kern w:val="0"/>
          <w:szCs w:val="21"/>
        </w:rPr>
        <w:t>階会議室</w:t>
      </w:r>
    </w:p>
    <w:p w:rsidR="007E6FF8" w:rsidRPr="008C489F" w:rsidRDefault="00790E76" w:rsidP="00667784">
      <w:pPr>
        <w:overflowPunct w:val="0"/>
        <w:spacing w:line="284" w:lineRule="exact"/>
        <w:textAlignment w:val="baseline"/>
        <w:rPr>
          <w:rFonts w:hAnsi="ＭＳ 明朝" w:cs="ＭＳ 明朝"/>
          <w:color w:val="000000"/>
          <w:kern w:val="0"/>
          <w:szCs w:val="21"/>
        </w:rPr>
      </w:pPr>
      <w:r w:rsidRPr="00B4378F">
        <w:rPr>
          <w:rFonts w:hAnsi="ＭＳ 明朝" w:cs="ＭＳ 明朝" w:hint="eastAsia"/>
          <w:b/>
          <w:kern w:val="0"/>
          <w:szCs w:val="21"/>
        </w:rPr>
        <w:t>１　開会</w:t>
      </w:r>
      <w:r w:rsidR="00667784">
        <w:rPr>
          <w:rFonts w:hAnsi="ＭＳ 明朝" w:cs="ＭＳ 明朝" w:hint="eastAsia"/>
          <w:b/>
          <w:kern w:val="0"/>
          <w:szCs w:val="21"/>
        </w:rPr>
        <w:t xml:space="preserve">　</w:t>
      </w:r>
      <w:r w:rsidR="00CC42AF">
        <w:rPr>
          <w:rFonts w:hAnsi="ＭＳ 明朝" w:cs="ＭＳ 明朝" w:hint="eastAsia"/>
          <w:color w:val="000000"/>
          <w:kern w:val="0"/>
          <w:szCs w:val="21"/>
        </w:rPr>
        <w:t>会長挨拶、校長挨拶</w:t>
      </w:r>
    </w:p>
    <w:p w:rsidR="002714A4" w:rsidRPr="00445905" w:rsidRDefault="00790E76" w:rsidP="00EA033C">
      <w:pPr>
        <w:overflowPunct w:val="0"/>
        <w:spacing w:line="284" w:lineRule="exact"/>
        <w:textAlignment w:val="baseline"/>
        <w:rPr>
          <w:rFonts w:hAnsi="ＭＳ 明朝" w:cs="ＭＳ 明朝"/>
          <w:color w:val="000000"/>
          <w:kern w:val="0"/>
          <w:szCs w:val="21"/>
        </w:rPr>
      </w:pPr>
      <w:r w:rsidRPr="006501D9">
        <w:rPr>
          <w:rFonts w:hAnsi="ＭＳ 明朝" w:cs="ＭＳ 明朝" w:hint="eastAsia"/>
          <w:b/>
          <w:color w:val="000000"/>
          <w:kern w:val="0"/>
          <w:szCs w:val="21"/>
        </w:rPr>
        <w:t>２　委員紹介</w:t>
      </w:r>
      <w:r w:rsidR="00445905" w:rsidRPr="00445905">
        <w:rPr>
          <w:rFonts w:hAnsi="ＭＳ 明朝" w:cs="ＭＳ 明朝" w:hint="eastAsia"/>
          <w:color w:val="000000"/>
          <w:kern w:val="0"/>
          <w:szCs w:val="21"/>
        </w:rPr>
        <w:t>（出席委員９名）</w:t>
      </w:r>
    </w:p>
    <w:p w:rsidR="002714A4" w:rsidRPr="0003757B" w:rsidRDefault="00790E76" w:rsidP="002714A4">
      <w:pPr>
        <w:overflowPunct w:val="0"/>
        <w:spacing w:line="284" w:lineRule="exact"/>
        <w:textAlignment w:val="baseline"/>
        <w:rPr>
          <w:rFonts w:hAnsi="ＭＳ 明朝" w:cs="ＭＳ 明朝"/>
          <w:b/>
          <w:color w:val="000000"/>
          <w:kern w:val="0"/>
          <w:szCs w:val="21"/>
        </w:rPr>
      </w:pPr>
      <w:r w:rsidRPr="006501D9">
        <w:rPr>
          <w:rFonts w:hAnsi="ＭＳ 明朝" w:cs="ＭＳ 明朝" w:hint="eastAsia"/>
          <w:b/>
          <w:color w:val="000000"/>
          <w:kern w:val="0"/>
          <w:szCs w:val="21"/>
        </w:rPr>
        <w:t xml:space="preserve">３　</w:t>
      </w:r>
      <w:r w:rsidRPr="0003757B">
        <w:rPr>
          <w:rFonts w:hAnsi="ＭＳ 明朝" w:cs="ＭＳ 明朝" w:hint="eastAsia"/>
          <w:b/>
          <w:color w:val="000000"/>
          <w:kern w:val="0"/>
          <w:szCs w:val="21"/>
        </w:rPr>
        <w:t>協議</w:t>
      </w:r>
    </w:p>
    <w:p w:rsidR="00CC42AF" w:rsidRPr="007B5013" w:rsidRDefault="00AD5FD1" w:rsidP="007B5013">
      <w:pPr>
        <w:suppressAutoHyphens/>
        <w:kinsoku w:val="0"/>
        <w:wordWrap w:val="0"/>
        <w:overflowPunct w:val="0"/>
        <w:autoSpaceDE w:val="0"/>
        <w:autoSpaceDN w:val="0"/>
        <w:adjustRightInd w:val="0"/>
        <w:spacing w:line="320" w:lineRule="atLeast"/>
        <w:jc w:val="left"/>
        <w:textAlignment w:val="baseline"/>
        <w:rPr>
          <w:rFonts w:hAnsi="ＭＳ 明朝" w:cs="ＭＳ 明朝"/>
          <w:b/>
          <w:color w:val="000000"/>
          <w:kern w:val="0"/>
          <w:szCs w:val="21"/>
        </w:rPr>
      </w:pPr>
      <w:r w:rsidRPr="00CC42AF">
        <w:rPr>
          <w:rFonts w:hAnsi="ＭＳ 明朝" w:cs="ＭＳ 明朝" w:hint="eastAsia"/>
          <w:b/>
          <w:color w:val="000000"/>
          <w:kern w:val="0"/>
          <w:szCs w:val="21"/>
        </w:rPr>
        <w:t>（１）</w:t>
      </w:r>
      <w:r w:rsidR="007B5013" w:rsidRPr="007B5013">
        <w:rPr>
          <w:b/>
        </w:rPr>
        <w:t>３部会の取組について</w:t>
      </w:r>
    </w:p>
    <w:p w:rsidR="005948E3" w:rsidRDefault="00790E76" w:rsidP="005948E3">
      <w:pPr>
        <w:suppressAutoHyphens/>
        <w:kinsoku w:val="0"/>
        <w:wordWrap w:val="0"/>
        <w:overflowPunct w:val="0"/>
        <w:autoSpaceDE w:val="0"/>
        <w:autoSpaceDN w:val="0"/>
        <w:adjustRightInd w:val="0"/>
        <w:spacing w:line="320" w:lineRule="atLeast"/>
        <w:jc w:val="left"/>
        <w:textAlignment w:val="baseline"/>
        <w:rPr>
          <w:rFonts w:hAnsi="ＭＳ 明朝" w:cs="ＭＳ 明朝"/>
          <w:color w:val="000000"/>
          <w:kern w:val="0"/>
          <w:szCs w:val="21"/>
        </w:rPr>
      </w:pPr>
      <w:r w:rsidRPr="00C43E0F">
        <w:rPr>
          <w:rFonts w:hAnsi="ＭＳ 明朝" w:cs="ＭＳ 明朝" w:hint="eastAsia"/>
          <w:b/>
          <w:color w:val="000000"/>
          <w:kern w:val="0"/>
          <w:szCs w:val="21"/>
        </w:rPr>
        <w:t>（２）</w:t>
      </w:r>
      <w:r w:rsidR="007B5013" w:rsidRPr="007B5013">
        <w:rPr>
          <w:rFonts w:hint="eastAsia"/>
          <w:b/>
        </w:rPr>
        <w:t>学校関係者評価</w:t>
      </w:r>
    </w:p>
    <w:p w:rsidR="00EB3EAB" w:rsidRPr="0070572C" w:rsidRDefault="00EB3EAB" w:rsidP="00EB3EAB">
      <w:pPr>
        <w:suppressAutoHyphens/>
        <w:kinsoku w:val="0"/>
        <w:wordWrap w:val="0"/>
        <w:overflowPunct w:val="0"/>
        <w:autoSpaceDE w:val="0"/>
        <w:autoSpaceDN w:val="0"/>
        <w:adjustRightInd w:val="0"/>
        <w:spacing w:line="320" w:lineRule="atLeast"/>
        <w:jc w:val="left"/>
        <w:textAlignment w:val="baseline"/>
        <w:rPr>
          <w:rFonts w:hAnsi="ＭＳ 明朝" w:cs="ＭＳ 明朝"/>
          <w:kern w:val="0"/>
          <w:szCs w:val="21"/>
        </w:rPr>
      </w:pPr>
      <w:r w:rsidRPr="0070572C">
        <w:rPr>
          <w:rFonts w:hAnsi="ＭＳ 明朝" w:cs="ＭＳ 明朝" w:hint="eastAsia"/>
          <w:kern w:val="0"/>
          <w:szCs w:val="21"/>
        </w:rPr>
        <w:t>（主な意見）</w:t>
      </w:r>
    </w:p>
    <w:p w:rsidR="00EB3EAB" w:rsidRPr="007B5013" w:rsidRDefault="00EB3EAB" w:rsidP="000F7E65">
      <w:pPr>
        <w:suppressAutoHyphens/>
        <w:kinsoku w:val="0"/>
        <w:wordWrap w:val="0"/>
        <w:overflowPunct w:val="0"/>
        <w:autoSpaceDE w:val="0"/>
        <w:autoSpaceDN w:val="0"/>
        <w:adjustRightInd w:val="0"/>
        <w:spacing w:line="320" w:lineRule="atLeast"/>
        <w:ind w:left="211" w:hangingChars="100" w:hanging="211"/>
        <w:jc w:val="left"/>
        <w:textAlignment w:val="baseline"/>
        <w:rPr>
          <w:rFonts w:hAnsi="ＭＳ 明朝" w:cs="ＭＳ 明朝"/>
          <w:color w:val="FF0000"/>
          <w:kern w:val="0"/>
          <w:szCs w:val="21"/>
        </w:rPr>
      </w:pPr>
      <w:r>
        <w:rPr>
          <w:rFonts w:hint="eastAsia"/>
        </w:rPr>
        <w:t>・オープンスクールは魅力発信の最大の機会である。そこがC評価というのは寂しい。数値の評価であり、企画面等内容の評価が見られないので、来年度に向けてぜひ改善をしてほしい。</w:t>
      </w:r>
    </w:p>
    <w:p w:rsidR="007B5013" w:rsidRDefault="007B5013" w:rsidP="007B5013">
      <w:pPr>
        <w:suppressAutoHyphens/>
        <w:kinsoku w:val="0"/>
        <w:wordWrap w:val="0"/>
        <w:overflowPunct w:val="0"/>
        <w:autoSpaceDE w:val="0"/>
        <w:autoSpaceDN w:val="0"/>
        <w:adjustRightInd w:val="0"/>
        <w:spacing w:line="320" w:lineRule="atLeast"/>
        <w:jc w:val="left"/>
        <w:textAlignment w:val="baseline"/>
        <w:rPr>
          <w:rFonts w:hAnsi="ＭＳ 明朝" w:cs="ＭＳ 明朝"/>
          <w:color w:val="000000"/>
          <w:kern w:val="0"/>
          <w:szCs w:val="21"/>
        </w:rPr>
      </w:pPr>
      <w:r w:rsidRPr="00C43E0F">
        <w:rPr>
          <w:rFonts w:hAnsi="ＭＳ 明朝" w:cs="ＭＳ 明朝" w:hint="eastAsia"/>
          <w:b/>
          <w:color w:val="000000"/>
          <w:kern w:val="0"/>
          <w:szCs w:val="21"/>
        </w:rPr>
        <w:t>（</w:t>
      </w:r>
      <w:r>
        <w:rPr>
          <w:rFonts w:hAnsi="ＭＳ 明朝" w:cs="ＭＳ 明朝" w:hint="eastAsia"/>
          <w:b/>
          <w:color w:val="000000"/>
          <w:kern w:val="0"/>
          <w:szCs w:val="21"/>
        </w:rPr>
        <w:t>３</w:t>
      </w:r>
      <w:r w:rsidRPr="00C43E0F">
        <w:rPr>
          <w:rFonts w:hAnsi="ＭＳ 明朝" w:cs="ＭＳ 明朝" w:hint="eastAsia"/>
          <w:b/>
          <w:color w:val="000000"/>
          <w:kern w:val="0"/>
          <w:szCs w:val="21"/>
        </w:rPr>
        <w:t>）</w:t>
      </w:r>
      <w:r w:rsidRPr="007B5013">
        <w:rPr>
          <w:b/>
        </w:rPr>
        <w:t>次年度の学校経営計画と予算について（グループ協議）</w:t>
      </w:r>
    </w:p>
    <w:p w:rsidR="00EB3EAB" w:rsidRPr="0070572C" w:rsidRDefault="00EB3EAB" w:rsidP="00EB3EAB">
      <w:pPr>
        <w:suppressAutoHyphens/>
        <w:kinsoku w:val="0"/>
        <w:wordWrap w:val="0"/>
        <w:overflowPunct w:val="0"/>
        <w:autoSpaceDE w:val="0"/>
        <w:autoSpaceDN w:val="0"/>
        <w:adjustRightInd w:val="0"/>
        <w:spacing w:line="320" w:lineRule="atLeast"/>
        <w:jc w:val="left"/>
        <w:textAlignment w:val="baseline"/>
        <w:rPr>
          <w:rFonts w:hAnsi="ＭＳ 明朝" w:cs="ＭＳ 明朝"/>
          <w:kern w:val="0"/>
          <w:szCs w:val="21"/>
        </w:rPr>
      </w:pPr>
      <w:r w:rsidRPr="0070572C">
        <w:rPr>
          <w:rFonts w:hAnsi="ＭＳ 明朝" w:cs="ＭＳ 明朝" w:hint="eastAsia"/>
          <w:kern w:val="0"/>
          <w:szCs w:val="21"/>
        </w:rPr>
        <w:t>（主な意見）</w:t>
      </w:r>
    </w:p>
    <w:p w:rsidR="0070572C" w:rsidRPr="0070572C" w:rsidRDefault="0070572C" w:rsidP="0070572C">
      <w:pPr>
        <w:overflowPunct w:val="0"/>
        <w:spacing w:line="284" w:lineRule="exact"/>
        <w:textAlignment w:val="baseline"/>
        <w:rPr>
          <w:rFonts w:hAnsi="ＭＳ 明朝" w:cs="ＭＳ 明朝"/>
          <w:color w:val="000000"/>
          <w:kern w:val="0"/>
          <w:szCs w:val="21"/>
        </w:rPr>
      </w:pPr>
      <w:r w:rsidRPr="0070572C">
        <w:rPr>
          <w:rFonts w:hAnsi="ＭＳ 明朝" w:cs="ＭＳ 明朝" w:hint="eastAsia"/>
          <w:color w:val="000000"/>
          <w:kern w:val="0"/>
          <w:szCs w:val="21"/>
        </w:rPr>
        <w:t>・どのような背景でこのグランドデザインができているのか、全ての教員が話せることが大切である。</w:t>
      </w:r>
    </w:p>
    <w:p w:rsidR="0070572C" w:rsidRPr="0070572C" w:rsidRDefault="0070572C" w:rsidP="000F7E65">
      <w:pPr>
        <w:overflowPunct w:val="0"/>
        <w:spacing w:line="284" w:lineRule="exact"/>
        <w:ind w:left="209" w:hangingChars="99" w:hanging="209"/>
        <w:textAlignment w:val="baseline"/>
        <w:rPr>
          <w:rFonts w:hAnsi="ＭＳ 明朝" w:cs="ＭＳ 明朝"/>
          <w:color w:val="000000"/>
          <w:kern w:val="0"/>
          <w:szCs w:val="21"/>
        </w:rPr>
      </w:pPr>
      <w:r w:rsidRPr="0070572C">
        <w:rPr>
          <w:rFonts w:hAnsi="ＭＳ 明朝" w:cs="ＭＳ 明朝" w:hint="eastAsia"/>
          <w:color w:val="000000"/>
          <w:kern w:val="0"/>
          <w:szCs w:val="21"/>
        </w:rPr>
        <w:t>・本校の現状は新聞等で発信できている。放課後学習支援も生徒はしっかり活動できている。今やっていること</w:t>
      </w:r>
      <w:r w:rsidR="000F7E65">
        <w:rPr>
          <w:rFonts w:hAnsi="ＭＳ 明朝" w:cs="ＭＳ 明朝" w:hint="eastAsia"/>
          <w:color w:val="000000"/>
          <w:kern w:val="0"/>
          <w:szCs w:val="21"/>
        </w:rPr>
        <w:t xml:space="preserve">　　　　</w:t>
      </w:r>
      <w:r w:rsidRPr="0070572C">
        <w:rPr>
          <w:rFonts w:hAnsi="ＭＳ 明朝" w:cs="ＭＳ 明朝" w:hint="eastAsia"/>
          <w:color w:val="000000"/>
          <w:kern w:val="0"/>
          <w:szCs w:val="21"/>
        </w:rPr>
        <w:t>に加えてさらに何ができるか考えていく必要がある。対保護者への発信の機会を増加させる必要があるのではないか。また、企画の面から生徒に参加させて、生徒が授業を中心に楽しく学校生活が送れて力が付いているか検証できるような機会を増やしていく必要があるのではないか。</w:t>
      </w:r>
    </w:p>
    <w:p w:rsidR="007B5013" w:rsidRDefault="0070572C" w:rsidP="000F7E65">
      <w:pPr>
        <w:overflowPunct w:val="0"/>
        <w:spacing w:line="284" w:lineRule="exact"/>
        <w:ind w:left="181" w:hangingChars="86" w:hanging="181"/>
        <w:textAlignment w:val="baseline"/>
        <w:rPr>
          <w:rFonts w:hAnsi="ＭＳ 明朝" w:cs="ＭＳ 明朝"/>
          <w:color w:val="000000"/>
          <w:kern w:val="0"/>
          <w:szCs w:val="21"/>
        </w:rPr>
      </w:pPr>
      <w:r w:rsidRPr="0070572C">
        <w:rPr>
          <w:rFonts w:hAnsi="ＭＳ 明朝" w:cs="ＭＳ 明朝" w:hint="eastAsia"/>
          <w:color w:val="000000"/>
          <w:kern w:val="0"/>
          <w:szCs w:val="21"/>
        </w:rPr>
        <w:t>・協働体制の一つとして小中高接続部会の課題について協議した。協働のメンバーは和気町に絞られるという距離的な課題と、企業の協力をどのように体制づくりをすればよいかという予算の課題がある。活動は土日で保護者の送迎が必要である。すぐには難しいが</w:t>
      </w:r>
      <w:r w:rsidRPr="0070572C">
        <w:rPr>
          <w:rFonts w:hAnsi="ＭＳ 明朝" w:cs="ＭＳ 明朝"/>
          <w:color w:val="000000"/>
          <w:kern w:val="0"/>
          <w:szCs w:val="21"/>
        </w:rPr>
        <w:t>JRや路線バスの協力を求めていく。予算面は学校として受け取るのか、クラウドファンディングの外部団体として受け取るのかという受け皿が決まれば協力できる企業もあるので、今後も検討を進めていきたい。</w:t>
      </w:r>
    </w:p>
    <w:p w:rsidR="00AE75C0" w:rsidRPr="00B66760" w:rsidRDefault="000F7E65" w:rsidP="000F7E65">
      <w:pPr>
        <w:overflowPunct w:val="0"/>
        <w:spacing w:line="284" w:lineRule="exact"/>
        <w:ind w:left="194" w:hangingChars="92" w:hanging="194"/>
        <w:textAlignment w:val="baseline"/>
        <w:rPr>
          <w:rFonts w:hAnsi="ＭＳ 明朝" w:cs="ＭＳ 明朝"/>
          <w:kern w:val="0"/>
          <w:szCs w:val="21"/>
        </w:rPr>
      </w:pPr>
      <w:r w:rsidRPr="00B66760">
        <w:rPr>
          <w:rFonts w:hAnsi="ＭＳ 明朝" w:cs="ＭＳ 明朝" w:hint="eastAsia"/>
          <w:kern w:val="0"/>
          <w:szCs w:val="21"/>
        </w:rPr>
        <w:t>・</w:t>
      </w:r>
      <w:r w:rsidR="00AE75C0" w:rsidRPr="00B66760">
        <w:rPr>
          <w:rFonts w:hAnsi="ＭＳ 明朝" w:cs="ＭＳ 明朝" w:hint="eastAsia"/>
          <w:kern w:val="0"/>
          <w:szCs w:val="21"/>
        </w:rPr>
        <w:t>学校満足度アンケートは、例えば、「学校の生活が楽しい」</w:t>
      </w:r>
      <w:r w:rsidR="004450BA">
        <w:rPr>
          <w:rFonts w:hAnsi="ＭＳ 明朝" w:cs="ＭＳ 明朝" w:hint="eastAsia"/>
          <w:kern w:val="0"/>
          <w:szCs w:val="21"/>
        </w:rPr>
        <w:t>や</w:t>
      </w:r>
      <w:r w:rsidR="004450BA" w:rsidRPr="00B66760">
        <w:rPr>
          <w:rFonts w:hAnsi="ＭＳ 明朝" w:cs="ＭＳ 明朝"/>
          <w:kern w:val="0"/>
          <w:szCs w:val="21"/>
        </w:rPr>
        <w:t>「先生の指導に熱意を感じる」</w:t>
      </w:r>
      <w:r w:rsidR="00AE75C0" w:rsidRPr="00B66760">
        <w:rPr>
          <w:rFonts w:hAnsi="ＭＳ 明朝" w:cs="ＭＳ 明朝" w:hint="eastAsia"/>
          <w:kern w:val="0"/>
          <w:szCs w:val="21"/>
        </w:rPr>
        <w:t>など</w:t>
      </w:r>
      <w:r w:rsidR="004450BA">
        <w:rPr>
          <w:rFonts w:hAnsi="ＭＳ 明朝" w:cs="ＭＳ 明朝" w:hint="eastAsia"/>
          <w:kern w:val="0"/>
          <w:szCs w:val="21"/>
        </w:rPr>
        <w:t>は</w:t>
      </w:r>
      <w:r w:rsidR="00AE75C0" w:rsidRPr="00B66760">
        <w:rPr>
          <w:rFonts w:hAnsi="ＭＳ 明朝" w:cs="ＭＳ 明朝" w:hint="eastAsia"/>
          <w:kern w:val="0"/>
          <w:szCs w:val="21"/>
        </w:rPr>
        <w:t>経年で数値が上がっている。</w:t>
      </w:r>
      <w:r w:rsidR="00B66760" w:rsidRPr="00B66760">
        <w:rPr>
          <w:rFonts w:hAnsi="ＭＳ 明朝" w:cs="ＭＳ 明朝"/>
          <w:kern w:val="0"/>
          <w:szCs w:val="21"/>
        </w:rPr>
        <w:t>教職員の熱意や</w:t>
      </w:r>
      <w:r w:rsidR="00AE75C0" w:rsidRPr="00B66760">
        <w:rPr>
          <w:rFonts w:hAnsi="ＭＳ 明朝" w:cs="ＭＳ 明朝"/>
          <w:kern w:val="0"/>
          <w:szCs w:val="21"/>
        </w:rPr>
        <w:t>生徒の資質の向上に取組んでいるのが生徒に伝わっているのではないかと感じた。その部分で、先ほど７つのチカ</w:t>
      </w:r>
      <w:bookmarkStart w:id="0" w:name="_GoBack"/>
      <w:bookmarkEnd w:id="0"/>
      <w:r w:rsidR="00AE75C0" w:rsidRPr="00B66760">
        <w:rPr>
          <w:rFonts w:hAnsi="ＭＳ 明朝" w:cs="ＭＳ 明朝"/>
          <w:kern w:val="0"/>
          <w:szCs w:val="21"/>
        </w:rPr>
        <w:t>ラをグランドデザインに反映するという意見があったが、和気高の魅力をし</w:t>
      </w:r>
      <w:r w:rsidR="00B66760" w:rsidRPr="00B66760">
        <w:rPr>
          <w:rFonts w:hAnsi="ＭＳ 明朝" w:cs="ＭＳ 明朝"/>
          <w:kern w:val="0"/>
          <w:szCs w:val="21"/>
        </w:rPr>
        <w:t>っかりアピールして、生徒の実態からグランドデザインに持っていく</w:t>
      </w:r>
      <w:r w:rsidR="00B66760" w:rsidRPr="00B66760">
        <w:rPr>
          <w:rFonts w:hAnsi="ＭＳ 明朝" w:cs="ＭＳ 明朝" w:hint="eastAsia"/>
          <w:kern w:val="0"/>
          <w:szCs w:val="21"/>
        </w:rPr>
        <w:t>というような生徒中心の部分がいる</w:t>
      </w:r>
      <w:r w:rsidR="00AE75C0" w:rsidRPr="00B66760">
        <w:rPr>
          <w:rFonts w:hAnsi="ＭＳ 明朝" w:cs="ＭＳ 明朝"/>
          <w:kern w:val="0"/>
          <w:szCs w:val="21"/>
        </w:rPr>
        <w:t>。</w:t>
      </w:r>
    </w:p>
    <w:p w:rsidR="00AE75C0" w:rsidRPr="00B66760" w:rsidRDefault="000F7E65" w:rsidP="000F7E65">
      <w:pPr>
        <w:overflowPunct w:val="0"/>
        <w:spacing w:line="284" w:lineRule="exact"/>
        <w:ind w:left="194" w:hangingChars="92" w:hanging="194"/>
        <w:textAlignment w:val="baseline"/>
        <w:rPr>
          <w:rFonts w:hAnsi="ＭＳ 明朝" w:cs="ＭＳ 明朝"/>
          <w:kern w:val="0"/>
          <w:szCs w:val="21"/>
        </w:rPr>
      </w:pPr>
      <w:r w:rsidRPr="00B66760">
        <w:rPr>
          <w:rFonts w:hAnsi="ＭＳ 明朝" w:cs="ＭＳ 明朝" w:hint="eastAsia"/>
          <w:kern w:val="0"/>
          <w:szCs w:val="21"/>
        </w:rPr>
        <w:t>・</w:t>
      </w:r>
      <w:r w:rsidR="00B66760" w:rsidRPr="00B66760">
        <w:rPr>
          <w:rFonts w:hAnsi="ＭＳ 明朝" w:cs="ＭＳ 明朝" w:hint="eastAsia"/>
          <w:kern w:val="0"/>
          <w:szCs w:val="21"/>
        </w:rPr>
        <w:t>ある</w:t>
      </w:r>
      <w:r w:rsidR="00AE75C0" w:rsidRPr="00B66760">
        <w:rPr>
          <w:rFonts w:hAnsi="ＭＳ 明朝" w:cs="ＭＳ 明朝" w:hint="eastAsia"/>
          <w:kern w:val="0"/>
          <w:szCs w:val="21"/>
        </w:rPr>
        <w:t>高等学校の先生から「対話的主体的で深い学び」は生徒より教員が追い付いていない実態があるという話を聞いた。新指導要領に向けて教員の学びを深めていただきたい。</w:t>
      </w:r>
    </w:p>
    <w:p w:rsidR="00B66760" w:rsidRPr="00B66760" w:rsidRDefault="000F7E65" w:rsidP="000F7E65">
      <w:pPr>
        <w:overflowPunct w:val="0"/>
        <w:spacing w:line="284" w:lineRule="exact"/>
        <w:ind w:left="152" w:hangingChars="72" w:hanging="152"/>
        <w:textAlignment w:val="baseline"/>
        <w:rPr>
          <w:rFonts w:hAnsi="ＭＳ 明朝" w:cs="ＭＳ 明朝"/>
          <w:kern w:val="0"/>
          <w:szCs w:val="21"/>
        </w:rPr>
      </w:pPr>
      <w:r w:rsidRPr="00B66760">
        <w:rPr>
          <w:rFonts w:hAnsi="ＭＳ 明朝" w:cs="ＭＳ 明朝" w:hint="eastAsia"/>
          <w:kern w:val="0"/>
          <w:szCs w:val="21"/>
        </w:rPr>
        <w:t>・</w:t>
      </w:r>
      <w:r w:rsidR="00AE75C0" w:rsidRPr="00B66760">
        <w:rPr>
          <w:rFonts w:hAnsi="ＭＳ 明朝" w:cs="ＭＳ 明朝" w:hint="eastAsia"/>
          <w:kern w:val="0"/>
          <w:szCs w:val="21"/>
        </w:rPr>
        <w:t>市の総合戦略を立てる立場として、計画を立てるときには、経年の取組と結果（成果・課題）や学校経営計画（評価）とグランドデザインの位置付けがどのようになっているのかを明確にして職員に周知しないと議論がしにくい。</w:t>
      </w:r>
    </w:p>
    <w:p w:rsidR="00AE75C0" w:rsidRPr="00B66760" w:rsidRDefault="00B66760" w:rsidP="000F7E65">
      <w:pPr>
        <w:overflowPunct w:val="0"/>
        <w:spacing w:line="284" w:lineRule="exact"/>
        <w:ind w:left="152" w:hangingChars="72" w:hanging="152"/>
        <w:textAlignment w:val="baseline"/>
        <w:rPr>
          <w:rFonts w:hAnsi="ＭＳ 明朝" w:cs="ＭＳ 明朝"/>
          <w:kern w:val="0"/>
          <w:szCs w:val="21"/>
        </w:rPr>
      </w:pPr>
      <w:r w:rsidRPr="00B66760">
        <w:rPr>
          <w:rFonts w:hAnsi="ＭＳ 明朝" w:cs="ＭＳ 明朝" w:hint="eastAsia"/>
          <w:kern w:val="0"/>
          <w:szCs w:val="21"/>
        </w:rPr>
        <w:t>・有効な</w:t>
      </w:r>
      <w:r w:rsidR="00AE75C0" w:rsidRPr="00B66760">
        <w:rPr>
          <w:rFonts w:hAnsi="ＭＳ 明朝" w:cs="ＭＳ 明朝" w:hint="eastAsia"/>
          <w:kern w:val="0"/>
          <w:szCs w:val="21"/>
        </w:rPr>
        <w:t>議論</w:t>
      </w:r>
      <w:r w:rsidRPr="00B66760">
        <w:rPr>
          <w:rFonts w:hAnsi="ＭＳ 明朝" w:cs="ＭＳ 明朝" w:hint="eastAsia"/>
          <w:kern w:val="0"/>
          <w:szCs w:val="21"/>
        </w:rPr>
        <w:t>をする</w:t>
      </w:r>
      <w:r w:rsidR="00AE75C0" w:rsidRPr="00B66760">
        <w:rPr>
          <w:rFonts w:hAnsi="ＭＳ 明朝" w:cs="ＭＳ 明朝" w:hint="eastAsia"/>
          <w:kern w:val="0"/>
          <w:szCs w:val="21"/>
        </w:rPr>
        <w:t>ためには、いつも話題に出る生徒募集の取組内容を具体的に委員へも周知してほしい。</w:t>
      </w:r>
    </w:p>
    <w:p w:rsidR="00AE75C0" w:rsidRPr="00B66760" w:rsidRDefault="000F7E65" w:rsidP="000F7E65">
      <w:pPr>
        <w:overflowPunct w:val="0"/>
        <w:spacing w:line="284" w:lineRule="exact"/>
        <w:ind w:left="209" w:hangingChars="99" w:hanging="209"/>
        <w:textAlignment w:val="baseline"/>
        <w:rPr>
          <w:rFonts w:hAnsi="ＭＳ 明朝" w:cs="ＭＳ 明朝"/>
          <w:kern w:val="0"/>
          <w:szCs w:val="21"/>
        </w:rPr>
      </w:pPr>
      <w:r w:rsidRPr="00B66760">
        <w:rPr>
          <w:rFonts w:hAnsi="ＭＳ 明朝" w:cs="ＭＳ 明朝" w:hint="eastAsia"/>
          <w:kern w:val="0"/>
          <w:szCs w:val="21"/>
        </w:rPr>
        <w:t>・</w:t>
      </w:r>
      <w:r w:rsidR="00AE75C0" w:rsidRPr="00B66760">
        <w:rPr>
          <w:rFonts w:hAnsi="ＭＳ 明朝" w:cs="ＭＳ 明朝" w:hint="eastAsia"/>
          <w:kern w:val="0"/>
          <w:szCs w:val="21"/>
        </w:rPr>
        <w:t>中学生へのまちづくりアンケートを実施したが、例えば「地元に残りたいか」という質問には、田舎、お店がないから残りたくないというような安易な判断が見られる。地域での教育に魅力を感じられていないのではないか。この場所で学べるよさをどのように伝えるのがよいのかを考えなければならない。行政も同じ悩みを抱えている。</w:t>
      </w:r>
    </w:p>
    <w:p w:rsidR="00AE75C0" w:rsidRPr="00B66760" w:rsidRDefault="000F7E65" w:rsidP="000F7E65">
      <w:pPr>
        <w:overflowPunct w:val="0"/>
        <w:spacing w:line="284" w:lineRule="exact"/>
        <w:ind w:left="209" w:hangingChars="99" w:hanging="209"/>
        <w:textAlignment w:val="baseline"/>
        <w:rPr>
          <w:rFonts w:hAnsi="ＭＳ 明朝" w:cs="ＭＳ 明朝"/>
          <w:kern w:val="0"/>
          <w:szCs w:val="21"/>
        </w:rPr>
      </w:pPr>
      <w:r w:rsidRPr="00B66760">
        <w:rPr>
          <w:rFonts w:hAnsi="ＭＳ 明朝" w:cs="ＭＳ 明朝" w:hint="eastAsia"/>
          <w:kern w:val="0"/>
          <w:szCs w:val="21"/>
        </w:rPr>
        <w:t>・</w:t>
      </w:r>
      <w:r w:rsidR="00AE75C0" w:rsidRPr="00B66760">
        <w:rPr>
          <w:rFonts w:hAnsi="ＭＳ 明朝" w:cs="ＭＳ 明朝" w:hint="eastAsia"/>
          <w:kern w:val="0"/>
          <w:szCs w:val="21"/>
        </w:rPr>
        <w:t>本校をどのような学校にしていくのか。存続させるのであれば、これを継続すると戦える戦略であるか。短時間の会議なので会議のポイントを絞って話した方がいい。中身のある会議にしたい。</w:t>
      </w:r>
    </w:p>
    <w:p w:rsidR="00AE75C0" w:rsidRPr="00B66760" w:rsidRDefault="000F7E65" w:rsidP="000F7E65">
      <w:pPr>
        <w:overflowPunct w:val="0"/>
        <w:spacing w:line="284" w:lineRule="exact"/>
        <w:ind w:left="209" w:hangingChars="99" w:hanging="209"/>
        <w:textAlignment w:val="baseline"/>
        <w:rPr>
          <w:rFonts w:hAnsi="ＭＳ 明朝" w:cs="ＭＳ 明朝"/>
          <w:kern w:val="0"/>
          <w:szCs w:val="21"/>
        </w:rPr>
      </w:pPr>
      <w:r w:rsidRPr="00B66760">
        <w:rPr>
          <w:rFonts w:hAnsi="ＭＳ 明朝" w:cs="ＭＳ 明朝" w:hint="eastAsia"/>
          <w:kern w:val="0"/>
          <w:szCs w:val="21"/>
        </w:rPr>
        <w:t>・</w:t>
      </w:r>
      <w:r w:rsidR="00AE75C0" w:rsidRPr="00B66760">
        <w:rPr>
          <w:rFonts w:hAnsi="ＭＳ 明朝" w:cs="ＭＳ 明朝" w:hint="eastAsia"/>
          <w:kern w:val="0"/>
          <w:szCs w:val="21"/>
        </w:rPr>
        <w:t>評価について事前資料もあるので、数値に基づいた議論をするべきである。取組→結果→改善→目標というような一連のストーリーとして話してほしい。</w:t>
      </w:r>
      <w:r w:rsidR="00B66760" w:rsidRPr="001810BE">
        <w:rPr>
          <w:rFonts w:hAnsi="ＭＳ 明朝" w:cs="ＭＳ 明朝" w:hint="eastAsia"/>
          <w:kern w:val="0"/>
          <w:szCs w:val="21"/>
        </w:rPr>
        <w:t>学校満足度アンケートで気になるのは、現2</w:t>
      </w:r>
      <w:r w:rsidR="00AE75C0" w:rsidRPr="001810BE">
        <w:rPr>
          <w:rFonts w:hAnsi="ＭＳ 明朝" w:cs="ＭＳ 明朝" w:hint="eastAsia"/>
          <w:kern w:val="0"/>
          <w:szCs w:val="21"/>
        </w:rPr>
        <w:t>年</w:t>
      </w:r>
      <w:r w:rsidR="00B66760" w:rsidRPr="001810BE">
        <w:rPr>
          <w:rFonts w:hAnsi="ＭＳ 明朝" w:cs="ＭＳ 明朝" w:hint="eastAsia"/>
          <w:kern w:val="0"/>
          <w:szCs w:val="21"/>
        </w:rPr>
        <w:t>次</w:t>
      </w:r>
      <w:r w:rsidR="00AE75C0" w:rsidRPr="001810BE">
        <w:rPr>
          <w:rFonts w:hAnsi="ＭＳ 明朝" w:cs="ＭＳ 明朝" w:hint="eastAsia"/>
          <w:kern w:val="0"/>
          <w:szCs w:val="21"/>
        </w:rPr>
        <w:t>生の数値である。例えば、「学校生活に魅力的に取り組んでいる」は「思わない」が１年次</w:t>
      </w:r>
      <w:r w:rsidR="00AE75C0" w:rsidRPr="001810BE">
        <w:rPr>
          <w:rFonts w:hAnsi="ＭＳ 明朝" w:cs="ＭＳ 明朝"/>
          <w:kern w:val="0"/>
          <w:szCs w:val="21"/>
        </w:rPr>
        <w:t>3.8%から2年次10%に下ぶれしている。「学校の生活が楽しい」は「あまり思わない」が1年次15.7%から2年次25.9%になっている。その結果を2年次の学校経営計画書にどう判断しているのかが見えない。</w:t>
      </w:r>
      <w:r w:rsidR="00AE75C0" w:rsidRPr="00B66760">
        <w:rPr>
          <w:rFonts w:hAnsi="ＭＳ 明朝" w:cs="ＭＳ 明朝"/>
          <w:kern w:val="0"/>
          <w:szCs w:val="21"/>
        </w:rPr>
        <w:t>評価に生かせていない。数字に基づいて何か</w:t>
      </w:r>
      <w:r w:rsidR="00AE75C0" w:rsidRPr="00B66760">
        <w:rPr>
          <w:rFonts w:hAnsi="ＭＳ 明朝" w:cs="ＭＳ 明朝" w:hint="eastAsia"/>
          <w:kern w:val="0"/>
          <w:szCs w:val="21"/>
        </w:rPr>
        <w:t>しらのストーリーを描いてこの場に出していただけると我々もわかりやすい。</w:t>
      </w:r>
    </w:p>
    <w:p w:rsidR="007B5013" w:rsidRDefault="007B5013" w:rsidP="007B5013">
      <w:pPr>
        <w:suppressAutoHyphens/>
        <w:kinsoku w:val="0"/>
        <w:wordWrap w:val="0"/>
        <w:overflowPunct w:val="0"/>
        <w:autoSpaceDE w:val="0"/>
        <w:autoSpaceDN w:val="0"/>
        <w:adjustRightInd w:val="0"/>
        <w:spacing w:line="320" w:lineRule="atLeast"/>
        <w:jc w:val="left"/>
        <w:textAlignment w:val="baseline"/>
        <w:rPr>
          <w:rFonts w:hAnsi="ＭＳ 明朝" w:cs="ＭＳ 明朝"/>
          <w:color w:val="000000"/>
          <w:kern w:val="0"/>
          <w:szCs w:val="21"/>
        </w:rPr>
      </w:pPr>
      <w:r w:rsidRPr="00C43E0F">
        <w:rPr>
          <w:rFonts w:hAnsi="ＭＳ 明朝" w:cs="ＭＳ 明朝" w:hint="eastAsia"/>
          <w:b/>
          <w:color w:val="000000"/>
          <w:kern w:val="0"/>
          <w:szCs w:val="21"/>
        </w:rPr>
        <w:t>（</w:t>
      </w:r>
      <w:r>
        <w:rPr>
          <w:rFonts w:hAnsi="ＭＳ 明朝" w:cs="ＭＳ 明朝" w:hint="eastAsia"/>
          <w:b/>
          <w:color w:val="000000"/>
          <w:kern w:val="0"/>
          <w:szCs w:val="21"/>
        </w:rPr>
        <w:t>４</w:t>
      </w:r>
      <w:r w:rsidRPr="00C43E0F">
        <w:rPr>
          <w:rFonts w:hAnsi="ＭＳ 明朝" w:cs="ＭＳ 明朝" w:hint="eastAsia"/>
          <w:b/>
          <w:color w:val="000000"/>
          <w:kern w:val="0"/>
          <w:szCs w:val="21"/>
        </w:rPr>
        <w:t>）</w:t>
      </w:r>
      <w:r>
        <w:rPr>
          <w:rFonts w:hAnsi="ＭＳ 明朝" w:cs="ＭＳ 明朝" w:hint="eastAsia"/>
          <w:b/>
          <w:color w:val="000000"/>
          <w:kern w:val="0"/>
          <w:szCs w:val="21"/>
        </w:rPr>
        <w:t>その他</w:t>
      </w:r>
    </w:p>
    <w:p w:rsidR="002714A4" w:rsidRPr="007D09FD" w:rsidRDefault="00CC42AF" w:rsidP="002714A4">
      <w:pPr>
        <w:overflowPunct w:val="0"/>
        <w:spacing w:line="284" w:lineRule="exact"/>
        <w:textAlignment w:val="baseline"/>
        <w:rPr>
          <w:rFonts w:hAnsi="ＭＳ 明朝" w:cs="ＭＳ 明朝"/>
          <w:b/>
          <w:color w:val="000000"/>
          <w:kern w:val="0"/>
          <w:szCs w:val="21"/>
        </w:rPr>
      </w:pPr>
      <w:r>
        <w:rPr>
          <w:rFonts w:hAnsi="ＭＳ 明朝" w:cs="ＭＳ 明朝" w:hint="eastAsia"/>
          <w:b/>
          <w:color w:val="000000"/>
          <w:kern w:val="0"/>
          <w:szCs w:val="21"/>
        </w:rPr>
        <w:t>４</w:t>
      </w:r>
      <w:r w:rsidR="00790E76" w:rsidRPr="007D09FD">
        <w:rPr>
          <w:rFonts w:hAnsi="ＭＳ 明朝" w:cs="ＭＳ 明朝" w:hint="eastAsia"/>
          <w:b/>
          <w:color w:val="000000"/>
          <w:kern w:val="0"/>
          <w:szCs w:val="21"/>
        </w:rPr>
        <w:t xml:space="preserve">　事務連絡</w:t>
      </w:r>
    </w:p>
    <w:p w:rsidR="00AA42A9" w:rsidRDefault="00CC42AF" w:rsidP="002A215F">
      <w:pPr>
        <w:overflowPunct w:val="0"/>
        <w:spacing w:line="284" w:lineRule="exact"/>
        <w:textAlignment w:val="baseline"/>
        <w:rPr>
          <w:rFonts w:hAnsi="Times New Roman" w:cs="Times New Roman"/>
          <w:color w:val="000000"/>
          <w:spacing w:val="4"/>
          <w:kern w:val="0"/>
          <w:szCs w:val="21"/>
        </w:rPr>
      </w:pPr>
      <w:r>
        <w:rPr>
          <w:rFonts w:hAnsi="ＭＳ 明朝" w:cs="ＭＳ 明朝" w:hint="eastAsia"/>
          <w:b/>
          <w:color w:val="000000"/>
          <w:kern w:val="0"/>
          <w:szCs w:val="21"/>
        </w:rPr>
        <w:t>５</w:t>
      </w:r>
      <w:r w:rsidR="00790E76" w:rsidRPr="007D09FD">
        <w:rPr>
          <w:rFonts w:hAnsi="ＭＳ 明朝" w:cs="ＭＳ 明朝" w:hint="eastAsia"/>
          <w:b/>
          <w:color w:val="000000"/>
          <w:kern w:val="0"/>
          <w:szCs w:val="21"/>
        </w:rPr>
        <w:t xml:space="preserve">　閉会</w:t>
      </w:r>
    </w:p>
    <w:sectPr w:rsidR="00AA42A9" w:rsidSect="00FC2300">
      <w:headerReference w:type="default" r:id="rId8"/>
      <w:pgSz w:w="11906" w:h="16838" w:code="9"/>
      <w:pgMar w:top="680" w:right="680" w:bottom="680" w:left="680" w:header="284" w:footer="340" w:gutter="0"/>
      <w:pgNumType w:fmt="numberInDash"/>
      <w:cols w:space="425"/>
      <w:docGrid w:type="linesAndChars" w:linePitch="31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BA" w:rsidRDefault="00441CBA" w:rsidP="00C3729F">
      <w:r>
        <w:separator/>
      </w:r>
    </w:p>
  </w:endnote>
  <w:endnote w:type="continuationSeparator" w:id="0">
    <w:p w:rsidR="00441CBA" w:rsidRDefault="00441CBA" w:rsidP="00C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BA" w:rsidRDefault="00441CBA" w:rsidP="00C3729F">
      <w:r>
        <w:separator/>
      </w:r>
    </w:p>
  </w:footnote>
  <w:footnote w:type="continuationSeparator" w:id="0">
    <w:p w:rsidR="00441CBA" w:rsidRDefault="00441CBA" w:rsidP="00C3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F5" w:rsidRDefault="006218F5" w:rsidP="006218F5">
    <w:pPr>
      <w:pStyle w:val="a3"/>
      <w:jc w:val="right"/>
    </w:pPr>
    <w:r>
      <w:rPr>
        <w:rFonts w:hint="eastAsia"/>
      </w:rPr>
      <w:t>《学校ホームページ用》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4E98"/>
    <w:multiLevelType w:val="hybridMultilevel"/>
    <w:tmpl w:val="E500D6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736033"/>
    <w:multiLevelType w:val="hybridMultilevel"/>
    <w:tmpl w:val="9A5439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442B83"/>
    <w:multiLevelType w:val="hybridMultilevel"/>
    <w:tmpl w:val="0B1EF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022FFE"/>
    <w:multiLevelType w:val="hybridMultilevel"/>
    <w:tmpl w:val="A32088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643E7D"/>
    <w:multiLevelType w:val="hybridMultilevel"/>
    <w:tmpl w:val="297E52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11"/>
  <w:drawingGridVerticalSpacing w:val="31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9F"/>
    <w:rsid w:val="000264FE"/>
    <w:rsid w:val="0003757B"/>
    <w:rsid w:val="000406F1"/>
    <w:rsid w:val="000407E0"/>
    <w:rsid w:val="000537E7"/>
    <w:rsid w:val="000841EA"/>
    <w:rsid w:val="000E5C64"/>
    <w:rsid w:val="000E67B5"/>
    <w:rsid w:val="000F00AE"/>
    <w:rsid w:val="000F7E65"/>
    <w:rsid w:val="001276FD"/>
    <w:rsid w:val="00135FA8"/>
    <w:rsid w:val="001413C8"/>
    <w:rsid w:val="001443A4"/>
    <w:rsid w:val="001810BE"/>
    <w:rsid w:val="00187FDD"/>
    <w:rsid w:val="001919E4"/>
    <w:rsid w:val="001C7892"/>
    <w:rsid w:val="001D7F7E"/>
    <w:rsid w:val="001F58FB"/>
    <w:rsid w:val="002221AE"/>
    <w:rsid w:val="002242C4"/>
    <w:rsid w:val="00230A4E"/>
    <w:rsid w:val="0023473E"/>
    <w:rsid w:val="002712FD"/>
    <w:rsid w:val="002714A4"/>
    <w:rsid w:val="00282999"/>
    <w:rsid w:val="00283F83"/>
    <w:rsid w:val="00294454"/>
    <w:rsid w:val="002A215F"/>
    <w:rsid w:val="002A38AC"/>
    <w:rsid w:val="002C3C83"/>
    <w:rsid w:val="002E3180"/>
    <w:rsid w:val="00300B40"/>
    <w:rsid w:val="00303930"/>
    <w:rsid w:val="003249D3"/>
    <w:rsid w:val="0032706B"/>
    <w:rsid w:val="00332634"/>
    <w:rsid w:val="00342C83"/>
    <w:rsid w:val="0034639B"/>
    <w:rsid w:val="003466BE"/>
    <w:rsid w:val="0038188C"/>
    <w:rsid w:val="003A77D4"/>
    <w:rsid w:val="003A79D0"/>
    <w:rsid w:val="003B7A24"/>
    <w:rsid w:val="003E1375"/>
    <w:rsid w:val="00404FDF"/>
    <w:rsid w:val="00407191"/>
    <w:rsid w:val="00411A3A"/>
    <w:rsid w:val="00441CBA"/>
    <w:rsid w:val="004450BA"/>
    <w:rsid w:val="00445905"/>
    <w:rsid w:val="00446462"/>
    <w:rsid w:val="00451768"/>
    <w:rsid w:val="00477144"/>
    <w:rsid w:val="00482C0E"/>
    <w:rsid w:val="00493771"/>
    <w:rsid w:val="004A2822"/>
    <w:rsid w:val="004A519D"/>
    <w:rsid w:val="004A6484"/>
    <w:rsid w:val="004B42AE"/>
    <w:rsid w:val="004C774E"/>
    <w:rsid w:val="004D1CE6"/>
    <w:rsid w:val="004E14DB"/>
    <w:rsid w:val="004F005B"/>
    <w:rsid w:val="00516687"/>
    <w:rsid w:val="00520B1C"/>
    <w:rsid w:val="00527E79"/>
    <w:rsid w:val="00530AEF"/>
    <w:rsid w:val="005375F6"/>
    <w:rsid w:val="00540D1B"/>
    <w:rsid w:val="0057644A"/>
    <w:rsid w:val="0059052A"/>
    <w:rsid w:val="00591F5A"/>
    <w:rsid w:val="005948E3"/>
    <w:rsid w:val="00596301"/>
    <w:rsid w:val="006218F5"/>
    <w:rsid w:val="00631F56"/>
    <w:rsid w:val="00633C3A"/>
    <w:rsid w:val="006413C8"/>
    <w:rsid w:val="006501D9"/>
    <w:rsid w:val="00661CCC"/>
    <w:rsid w:val="0066663A"/>
    <w:rsid w:val="00667784"/>
    <w:rsid w:val="0069298A"/>
    <w:rsid w:val="006A315B"/>
    <w:rsid w:val="006B588F"/>
    <w:rsid w:val="006D46FA"/>
    <w:rsid w:val="006D48C9"/>
    <w:rsid w:val="006D56F0"/>
    <w:rsid w:val="0070572C"/>
    <w:rsid w:val="00707A5E"/>
    <w:rsid w:val="007210E2"/>
    <w:rsid w:val="00732AEA"/>
    <w:rsid w:val="0073644C"/>
    <w:rsid w:val="007374D2"/>
    <w:rsid w:val="0075520C"/>
    <w:rsid w:val="00767013"/>
    <w:rsid w:val="0077069F"/>
    <w:rsid w:val="007779FC"/>
    <w:rsid w:val="00790E76"/>
    <w:rsid w:val="00794FAB"/>
    <w:rsid w:val="00795778"/>
    <w:rsid w:val="007B5013"/>
    <w:rsid w:val="007D09FD"/>
    <w:rsid w:val="007D6010"/>
    <w:rsid w:val="007E6FF8"/>
    <w:rsid w:val="00801EFB"/>
    <w:rsid w:val="0081620F"/>
    <w:rsid w:val="00832ECD"/>
    <w:rsid w:val="008345C8"/>
    <w:rsid w:val="00847784"/>
    <w:rsid w:val="008537A9"/>
    <w:rsid w:val="00875BD7"/>
    <w:rsid w:val="008C489F"/>
    <w:rsid w:val="008E1ED3"/>
    <w:rsid w:val="008F780A"/>
    <w:rsid w:val="009035C8"/>
    <w:rsid w:val="00907864"/>
    <w:rsid w:val="00912D18"/>
    <w:rsid w:val="00914C97"/>
    <w:rsid w:val="0095201F"/>
    <w:rsid w:val="00963A7A"/>
    <w:rsid w:val="00964D7E"/>
    <w:rsid w:val="00973F78"/>
    <w:rsid w:val="009C3411"/>
    <w:rsid w:val="009C432F"/>
    <w:rsid w:val="009C47DF"/>
    <w:rsid w:val="009C59AA"/>
    <w:rsid w:val="009C5CC7"/>
    <w:rsid w:val="00A15B96"/>
    <w:rsid w:val="00A23D1C"/>
    <w:rsid w:val="00A50F39"/>
    <w:rsid w:val="00A81878"/>
    <w:rsid w:val="00A8383F"/>
    <w:rsid w:val="00A86727"/>
    <w:rsid w:val="00AA42A9"/>
    <w:rsid w:val="00AC44D5"/>
    <w:rsid w:val="00AD3075"/>
    <w:rsid w:val="00AD480E"/>
    <w:rsid w:val="00AD5FD1"/>
    <w:rsid w:val="00AE75C0"/>
    <w:rsid w:val="00AF669A"/>
    <w:rsid w:val="00B13AE2"/>
    <w:rsid w:val="00B4378F"/>
    <w:rsid w:val="00B50F0B"/>
    <w:rsid w:val="00B528D8"/>
    <w:rsid w:val="00B54638"/>
    <w:rsid w:val="00B66760"/>
    <w:rsid w:val="00B673B7"/>
    <w:rsid w:val="00B707D3"/>
    <w:rsid w:val="00B7780F"/>
    <w:rsid w:val="00B80294"/>
    <w:rsid w:val="00BD6405"/>
    <w:rsid w:val="00BD6CA4"/>
    <w:rsid w:val="00BF0031"/>
    <w:rsid w:val="00BF4E2B"/>
    <w:rsid w:val="00C3729F"/>
    <w:rsid w:val="00C43E0F"/>
    <w:rsid w:val="00C54657"/>
    <w:rsid w:val="00C6385C"/>
    <w:rsid w:val="00C854F7"/>
    <w:rsid w:val="00C85B77"/>
    <w:rsid w:val="00C95F9C"/>
    <w:rsid w:val="00CC1AD9"/>
    <w:rsid w:val="00CC42AF"/>
    <w:rsid w:val="00CE3D8A"/>
    <w:rsid w:val="00CF0A00"/>
    <w:rsid w:val="00D121DE"/>
    <w:rsid w:val="00D167DF"/>
    <w:rsid w:val="00D551CD"/>
    <w:rsid w:val="00D82E8A"/>
    <w:rsid w:val="00D83D4E"/>
    <w:rsid w:val="00D86A77"/>
    <w:rsid w:val="00D92800"/>
    <w:rsid w:val="00D9406D"/>
    <w:rsid w:val="00D9757B"/>
    <w:rsid w:val="00DA2517"/>
    <w:rsid w:val="00DB4F08"/>
    <w:rsid w:val="00DC7FE0"/>
    <w:rsid w:val="00DD1A1C"/>
    <w:rsid w:val="00E026D7"/>
    <w:rsid w:val="00E03304"/>
    <w:rsid w:val="00E2092E"/>
    <w:rsid w:val="00E352DE"/>
    <w:rsid w:val="00E43627"/>
    <w:rsid w:val="00E43F38"/>
    <w:rsid w:val="00E60D67"/>
    <w:rsid w:val="00E66C04"/>
    <w:rsid w:val="00EA033C"/>
    <w:rsid w:val="00EB3EAB"/>
    <w:rsid w:val="00ED5883"/>
    <w:rsid w:val="00EF1462"/>
    <w:rsid w:val="00F2447F"/>
    <w:rsid w:val="00F2552F"/>
    <w:rsid w:val="00F338D4"/>
    <w:rsid w:val="00F668A8"/>
    <w:rsid w:val="00F67440"/>
    <w:rsid w:val="00F679E0"/>
    <w:rsid w:val="00F74BDA"/>
    <w:rsid w:val="00F80BF6"/>
    <w:rsid w:val="00F833AB"/>
    <w:rsid w:val="00F90088"/>
    <w:rsid w:val="00FA3315"/>
    <w:rsid w:val="00FA7CF0"/>
    <w:rsid w:val="00FC2300"/>
    <w:rsid w:val="00FE102A"/>
    <w:rsid w:val="00FE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886FEBA-2539-4291-9B16-F1237D6E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29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29F"/>
    <w:pPr>
      <w:tabs>
        <w:tab w:val="center" w:pos="4252"/>
        <w:tab w:val="right" w:pos="8504"/>
      </w:tabs>
      <w:snapToGrid w:val="0"/>
    </w:pPr>
  </w:style>
  <w:style w:type="character" w:customStyle="1" w:styleId="a4">
    <w:name w:val="ヘッダー (文字)"/>
    <w:basedOn w:val="a0"/>
    <w:link w:val="a3"/>
    <w:uiPriority w:val="99"/>
    <w:rsid w:val="00C3729F"/>
    <w:rPr>
      <w:rFonts w:ascii="ＭＳ 明朝" w:eastAsia="ＭＳ 明朝"/>
    </w:rPr>
  </w:style>
  <w:style w:type="paragraph" w:styleId="a5">
    <w:name w:val="footer"/>
    <w:basedOn w:val="a"/>
    <w:link w:val="a6"/>
    <w:uiPriority w:val="99"/>
    <w:unhideWhenUsed/>
    <w:rsid w:val="00C3729F"/>
    <w:pPr>
      <w:tabs>
        <w:tab w:val="center" w:pos="4252"/>
        <w:tab w:val="right" w:pos="8504"/>
      </w:tabs>
      <w:snapToGrid w:val="0"/>
    </w:pPr>
  </w:style>
  <w:style w:type="character" w:customStyle="1" w:styleId="a6">
    <w:name w:val="フッター (文字)"/>
    <w:basedOn w:val="a0"/>
    <w:link w:val="a5"/>
    <w:uiPriority w:val="99"/>
    <w:rsid w:val="00C3729F"/>
    <w:rPr>
      <w:rFonts w:ascii="ＭＳ 明朝" w:eastAsia="ＭＳ 明朝"/>
    </w:rPr>
  </w:style>
  <w:style w:type="paragraph" w:styleId="a7">
    <w:name w:val="List Paragraph"/>
    <w:basedOn w:val="a"/>
    <w:uiPriority w:val="34"/>
    <w:qFormat/>
    <w:rsid w:val="002714A4"/>
    <w:pPr>
      <w:ind w:leftChars="400" w:left="840"/>
    </w:pPr>
  </w:style>
  <w:style w:type="paragraph" w:styleId="a8">
    <w:name w:val="Balloon Text"/>
    <w:basedOn w:val="a"/>
    <w:link w:val="a9"/>
    <w:uiPriority w:val="99"/>
    <w:semiHidden/>
    <w:unhideWhenUsed/>
    <w:rsid w:val="00B437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EF9F-458A-4E37-9A89-816C7538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安東 真美</cp:lastModifiedBy>
  <cp:revision>8</cp:revision>
  <cp:lastPrinted>2021-08-17T04:17:00Z</cp:lastPrinted>
  <dcterms:created xsi:type="dcterms:W3CDTF">2021-04-12T05:01:00Z</dcterms:created>
  <dcterms:modified xsi:type="dcterms:W3CDTF">2021-08-18T06:29:00Z</dcterms:modified>
</cp:coreProperties>
</file>